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24" w:rsidRDefault="00E40D49" w:rsidP="00C0658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pt;margin-top:431.05pt;width:113.95pt;height:33.8pt;z-index:251663360" strokecolor="white [3212]" strokeweight="0">
            <v:textbox>
              <w:txbxContent>
                <w:p w:rsidR="00A74C93" w:rsidRPr="00A74C93" w:rsidRDefault="00A74C9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74C93">
                    <w:rPr>
                      <w:rFonts w:ascii="Arial" w:hAnsi="Arial" w:cs="Arial"/>
                      <w:sz w:val="12"/>
                      <w:szCs w:val="12"/>
                    </w:rPr>
                    <w:t>Przychody ze sprzedaży produktów, towarów, materiałów</w:t>
                  </w:r>
                  <w:r w:rsidR="001D1061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74C93">
                    <w:rPr>
                      <w:rFonts w:ascii="Arial" w:hAnsi="Arial" w:cs="Arial"/>
                      <w:sz w:val="12"/>
                      <w:szCs w:val="12"/>
                    </w:rPr>
                    <w:t xml:space="preserve"> i usług</w:t>
                  </w:r>
                </w:p>
              </w:txbxContent>
            </v:textbox>
          </v:shape>
        </w:pict>
      </w:r>
      <w:r w:rsidR="00D90466">
        <w:rPr>
          <w:noProof/>
          <w:lang w:eastAsia="pl-PL"/>
        </w:rPr>
        <w:pict>
          <v:shape id="_x0000_s1036" type="#_x0000_t202" style="position:absolute;margin-left:22.85pt;margin-top:540.5pt;width:481.45pt;height:24.55pt;z-index:251666432" strokecolor="white [3212]" strokeweight="0">
            <v:textbox>
              <w:txbxContent>
                <w:p w:rsidR="001D7C58" w:rsidRPr="000F4B40" w:rsidRDefault="001D7C58" w:rsidP="001D7C58">
                  <w:pPr>
                    <w:jc w:val="center"/>
                    <w:rPr>
                      <w:b/>
                    </w:rPr>
                  </w:pPr>
                  <w:r w:rsidRPr="000F4B40">
                    <w:rPr>
                      <w:b/>
                    </w:rPr>
                    <w:t xml:space="preserve">Data i podpis osoby/osób upoważnionych do </w:t>
                  </w:r>
                  <w:r w:rsidRPr="00D90466">
                    <w:rPr>
                      <w:b/>
                      <w:sz w:val="24"/>
                      <w:szCs w:val="24"/>
                    </w:rPr>
                    <w:t>reprezentowania</w:t>
                  </w:r>
                  <w:r w:rsidRPr="000F4B40">
                    <w:rPr>
                      <w:b/>
                    </w:rPr>
                    <w:t xml:space="preserve"> firmy</w:t>
                  </w:r>
                </w:p>
              </w:txbxContent>
            </v:textbox>
          </v:shape>
        </w:pict>
      </w:r>
      <w:r w:rsidR="001D7C58">
        <w:rPr>
          <w:noProof/>
          <w:lang w:eastAsia="pl-PL"/>
        </w:rPr>
        <w:pict>
          <v:shape id="_x0000_s1037" type="#_x0000_t202" style="position:absolute;margin-left:26pt;margin-top:587.1pt;width:473.95pt;height:82.65pt;z-index:251667456" strokecolor="white [3212]" strokeweight="0">
            <v:textbox>
              <w:txbxContent>
                <w:p w:rsidR="001D7C58" w:rsidRPr="000F4B40" w:rsidRDefault="000F4B40" w:rsidP="000F4B4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4B4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Pytania związane z ankietą należy kierować na adres: </w:t>
                  </w:r>
                  <w:hyperlink r:id="rId5" w:history="1">
                    <w:r w:rsidRPr="000F4B40">
                      <w:rPr>
                        <w:rStyle w:val="Hipercze"/>
                        <w:rFonts w:ascii="Arial" w:hAnsi="Arial" w:cs="Arial"/>
                        <w:b/>
                        <w:sz w:val="20"/>
                        <w:szCs w:val="20"/>
                      </w:rPr>
                      <w:t>ranking@btagroup.pl</w:t>
                    </w:r>
                  </w:hyperlink>
                </w:p>
                <w:p w:rsidR="000F4B40" w:rsidRPr="000F4B40" w:rsidRDefault="000F4B40" w:rsidP="000F4B4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4B40">
                    <w:rPr>
                      <w:rFonts w:ascii="Arial" w:hAnsi="Arial" w:cs="Arial"/>
                      <w:b/>
                      <w:sz w:val="20"/>
                      <w:szCs w:val="20"/>
                    </w:rPr>
                    <w:t>Wypełnione ankiety należy nadsyłać do dnia 29.06.2013 roku</w:t>
                  </w:r>
                </w:p>
                <w:p w:rsidR="000F4B40" w:rsidRPr="000F4B40" w:rsidRDefault="000F4B40" w:rsidP="000F4B40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4B4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na adres: </w:t>
                  </w:r>
                  <w:hyperlink r:id="rId6" w:history="1">
                    <w:r w:rsidRPr="000F4B40">
                      <w:rPr>
                        <w:rStyle w:val="Hipercze"/>
                        <w:rFonts w:ascii="Arial" w:hAnsi="Arial" w:cs="Arial"/>
                        <w:b/>
                        <w:sz w:val="20"/>
                        <w:szCs w:val="20"/>
                      </w:rPr>
                      <w:t>ranking@glos.com</w:t>
                    </w:r>
                  </w:hyperlink>
                  <w:r w:rsidRPr="000F4B4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lub Sekretariat Redaktora Naczelnego „Głosu Wielkopolskiego”, </w:t>
                  </w:r>
                </w:p>
                <w:p w:rsidR="000F4B40" w:rsidRPr="000F4B40" w:rsidRDefault="000F4B40" w:rsidP="000F4B4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4B40">
                    <w:rPr>
                      <w:rFonts w:ascii="Arial" w:hAnsi="Arial" w:cs="Arial"/>
                      <w:b/>
                      <w:sz w:val="20"/>
                      <w:szCs w:val="20"/>
                    </w:rPr>
                    <w:t>ul.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F4B40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Grunwaldzka 19, 60-782 Poznań</w:t>
                  </w:r>
                </w:p>
              </w:txbxContent>
            </v:textbox>
          </v:shape>
        </w:pict>
      </w:r>
      <w:r w:rsidR="006A586E">
        <w:rPr>
          <w:noProof/>
          <w:lang w:eastAsia="pl-PL"/>
        </w:rPr>
        <w:pict>
          <v:shape id="_x0000_s1035" type="#_x0000_t202" style="position:absolute;margin-left:22.85pt;margin-top:511.7pt;width:477.1pt;height:28.8pt;z-index:251665408" strokecolor="white [3212]" strokeweight="0">
            <v:textbox>
              <w:txbxContent>
                <w:p w:rsidR="006A586E" w:rsidRPr="002E05B4" w:rsidRDefault="006A586E" w:rsidP="000F4B40">
                  <w:pPr>
                    <w:spacing w:after="100" w:afterAutospacing="1"/>
                    <w:ind w:lef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E05B4">
                    <w:rPr>
                      <w:rFonts w:ascii="Arial" w:hAnsi="Arial" w:cs="Arial"/>
                      <w:sz w:val="14"/>
                      <w:szCs w:val="14"/>
                    </w:rPr>
                    <w:t xml:space="preserve">Przesyłając niniejszą ankietę spółka zgłaszająca swój udział w Rankingu 100 wyraża zgodę na bezpośrednią weryfikację </w:t>
                  </w:r>
                  <w:r w:rsidR="002E05B4" w:rsidRPr="002E05B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2E05B4">
                    <w:rPr>
                      <w:rFonts w:ascii="Arial" w:hAnsi="Arial" w:cs="Arial"/>
                      <w:sz w:val="14"/>
                      <w:szCs w:val="14"/>
                    </w:rPr>
                    <w:t>przesłanych danych finansowych w siedzibie spółki przez przedstawiciela partnera merytorycznego Rankingu 100</w:t>
                  </w:r>
                </w:p>
              </w:txbxContent>
            </v:textbox>
          </v:shape>
        </w:pict>
      </w:r>
      <w:r w:rsidR="006A586E">
        <w:rPr>
          <w:noProof/>
          <w:lang w:eastAsia="pl-PL"/>
        </w:rPr>
        <w:pict>
          <v:shape id="_x0000_s1034" type="#_x0000_t202" style="position:absolute;margin-left:26pt;margin-top:471.15pt;width:1in;height:23.15pt;z-index:251664384" strokecolor="white [3212]" strokeweight="0">
            <v:textbox>
              <w:txbxContent>
                <w:p w:rsidR="006A586E" w:rsidRPr="006A586E" w:rsidRDefault="006A586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586E">
                    <w:rPr>
                      <w:rFonts w:ascii="Arial" w:hAnsi="Arial" w:cs="Arial"/>
                      <w:sz w:val="12"/>
                      <w:szCs w:val="12"/>
                    </w:rPr>
                    <w:t xml:space="preserve">Zysk </w:t>
                  </w:r>
                  <w:r w:rsidR="00E40D49">
                    <w:rPr>
                      <w:rFonts w:ascii="Arial" w:hAnsi="Arial" w:cs="Arial"/>
                      <w:sz w:val="12"/>
                      <w:szCs w:val="12"/>
                    </w:rPr>
                    <w:t>b</w:t>
                  </w:r>
                  <w:r w:rsidRPr="006A586E">
                    <w:rPr>
                      <w:rFonts w:ascii="Arial" w:hAnsi="Arial" w:cs="Arial"/>
                      <w:sz w:val="12"/>
                      <w:szCs w:val="12"/>
                    </w:rPr>
                    <w:t>rutto</w:t>
                  </w:r>
                </w:p>
              </w:txbxContent>
            </v:textbox>
          </v:shape>
        </w:pict>
      </w:r>
      <w:r w:rsidR="00A74C93">
        <w:rPr>
          <w:noProof/>
          <w:lang w:eastAsia="pl-PL"/>
        </w:rPr>
        <w:pict>
          <v:shape id="_x0000_s1032" type="#_x0000_t202" style="position:absolute;margin-left:26pt;margin-top:346.55pt;width:278.6pt;height:27.55pt;z-index:251662336" strokecolor="white [3212]" strokeweight="0">
            <v:textbox>
              <w:txbxContent>
                <w:p w:rsidR="00A74C93" w:rsidRPr="00A74C93" w:rsidRDefault="00A74C9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74C93">
                    <w:rPr>
                      <w:rFonts w:ascii="Arial" w:hAnsi="Arial" w:cs="Arial"/>
                      <w:sz w:val="12"/>
                      <w:szCs w:val="12"/>
                    </w:rPr>
                    <w:t>Skład Zarządu lub Dyrekcji (imiona i nazwiska oraz stanowiska)</w:t>
                  </w:r>
                </w:p>
              </w:txbxContent>
            </v:textbox>
          </v:shape>
        </w:pict>
      </w:r>
      <w:r w:rsidR="00A74C93">
        <w:rPr>
          <w:noProof/>
          <w:lang w:eastAsia="pl-PL"/>
        </w:rPr>
        <w:pict>
          <v:shape id="_x0000_s1031" type="#_x0000_t202" style="position:absolute;margin-left:26pt;margin-top:299.6pt;width:110.8pt;height:19.4pt;z-index:251661312" strokecolor="white [3212]" strokeweight="0">
            <v:textbox>
              <w:txbxContent>
                <w:p w:rsidR="00A74C93" w:rsidRPr="00A74C93" w:rsidRDefault="00A74C9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74C93">
                    <w:rPr>
                      <w:rFonts w:ascii="Arial" w:hAnsi="Arial" w:cs="Arial"/>
                      <w:sz w:val="12"/>
                      <w:szCs w:val="12"/>
                    </w:rPr>
                    <w:t>Profil działalności</w:t>
                  </w:r>
                </w:p>
              </w:txbxContent>
            </v:textbox>
          </v:shape>
        </w:pict>
      </w:r>
      <w:r w:rsidR="00550994">
        <w:rPr>
          <w:noProof/>
          <w:lang w:eastAsia="pl-PL"/>
        </w:rPr>
        <w:pict>
          <v:shape id="_x0000_s1030" type="#_x0000_t202" style="position:absolute;margin-left:26pt;margin-top:251.35pt;width:135.2pt;height:16.3pt;z-index:251660288" strokecolor="white [3212]" strokeweight="0">
            <v:textbox>
              <w:txbxContent>
                <w:p w:rsidR="00550994" w:rsidRPr="00A74C93" w:rsidRDefault="0055099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74C93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Data założenia</w:t>
                  </w:r>
                </w:p>
              </w:txbxContent>
            </v:textbox>
          </v:shape>
        </w:pict>
      </w:r>
      <w:r w:rsidR="00550994">
        <w:rPr>
          <w:noProof/>
          <w:lang w:eastAsia="pl-PL"/>
        </w:rPr>
        <w:pict>
          <v:shape id="_x0000_s1029" type="#_x0000_t202" style="position:absolute;margin-left:26pt;margin-top:200.05pt;width:180.3pt;height:28.8pt;z-index:251659264" strokecolor="white [3212]" strokeweight="0">
            <v:textbox>
              <w:txbxContent>
                <w:p w:rsidR="00550994" w:rsidRPr="00A74C93" w:rsidRDefault="0055099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74C93">
                    <w:rPr>
                      <w:rFonts w:ascii="Arial" w:hAnsi="Arial" w:cs="Arial"/>
                      <w:sz w:val="12"/>
                      <w:szCs w:val="12"/>
                    </w:rPr>
                    <w:t>Adres, nr telefonu, adres e-mail</w:t>
                  </w:r>
                </w:p>
              </w:txbxContent>
            </v:textbox>
          </v:shape>
        </w:pict>
      </w:r>
      <w:r w:rsidR="00550994">
        <w:rPr>
          <w:noProof/>
          <w:lang w:eastAsia="pl-PL"/>
        </w:rPr>
        <w:pict>
          <v:shape id="_x0000_s1028" type="#_x0000_t202" style="position:absolute;margin-left:26pt;margin-top:144.95pt;width:119.4pt;height:23.8pt;z-index:251658240" strokecolor="white [3212]" strokeweight="0">
            <v:textbox>
              <w:txbxContent>
                <w:p w:rsidR="00550994" w:rsidRPr="00A74C93" w:rsidRDefault="00550994" w:rsidP="005509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C06581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Nazwa przedsiębiorstwa</w:t>
                  </w:r>
                </w:p>
                <w:p w:rsidR="00550994" w:rsidRPr="00A74C93" w:rsidRDefault="00550994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8F65CA">
        <w:rPr>
          <w:noProof/>
          <w:lang w:eastAsia="pl-PL"/>
        </w:rPr>
        <w:drawing>
          <wp:inline distT="0" distB="0" distL="0" distR="0">
            <wp:extent cx="6645910" cy="9561266"/>
            <wp:effectExtent l="19050" t="0" r="2540" b="0"/>
            <wp:docPr id="2" name="Obraz 2" descr="V:\wiola\listLRANKING_ankiet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wiola\listLRANKING_ankieta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024" w:rsidSect="008F6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5CA"/>
    <w:rsid w:val="000F4B40"/>
    <w:rsid w:val="00100106"/>
    <w:rsid w:val="001D1061"/>
    <w:rsid w:val="001D7C58"/>
    <w:rsid w:val="002C0DEA"/>
    <w:rsid w:val="002E05B4"/>
    <w:rsid w:val="00382024"/>
    <w:rsid w:val="00550994"/>
    <w:rsid w:val="006A586E"/>
    <w:rsid w:val="008F65CA"/>
    <w:rsid w:val="009B5661"/>
    <w:rsid w:val="00A74C93"/>
    <w:rsid w:val="00BB2377"/>
    <w:rsid w:val="00C06581"/>
    <w:rsid w:val="00D90466"/>
    <w:rsid w:val="00E40D49"/>
    <w:rsid w:val="00F7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5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4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king@glos.com" TargetMode="External"/><Relationship Id="rId5" Type="http://schemas.openxmlformats.org/officeDocument/2006/relationships/hyperlink" Target="mailto:ranking@btagrou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E31CC-4C97-4703-B9C9-1D976459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poz.wkrawczyk</dc:creator>
  <cp:lastModifiedBy>poz.wkrawczyk</cp:lastModifiedBy>
  <cp:revision>2</cp:revision>
  <cp:lastPrinted>2013-05-16T11:50:00Z</cp:lastPrinted>
  <dcterms:created xsi:type="dcterms:W3CDTF">2013-05-16T11:51:00Z</dcterms:created>
  <dcterms:modified xsi:type="dcterms:W3CDTF">2013-05-16T11:51:00Z</dcterms:modified>
</cp:coreProperties>
</file>